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color w:val="548DD4"/>
          <w:sz w:val="32"/>
        </w:rPr>
      </w:pPr>
      <w:r>
        <w:rPr>
          <w:rFonts w:ascii="Times New Roman" w:hAnsi="Times New Roman"/>
          <w:b w:val="1"/>
          <w:color w:val="548DD4"/>
          <w:sz w:val="32"/>
        </w:rPr>
        <w:t>Изначально Вышестоящий Дом Изначально Вышестоящего Отца</w:t>
      </w:r>
    </w:p>
    <w:p w14:paraId="02000000">
      <w:pPr>
        <w:ind/>
        <w:jc w:val="center"/>
        <w:rPr>
          <w:rFonts w:ascii="Times New Roman" w:hAnsi="Times New Roman"/>
          <w:b w:val="1"/>
          <w:color w:val="2C51AF"/>
          <w:sz w:val="30"/>
        </w:rPr>
      </w:pPr>
      <w:r>
        <w:rPr>
          <w:rFonts w:ascii="Times New Roman" w:hAnsi="Times New Roman"/>
          <w:b w:val="1"/>
          <w:color w:val="2C51AF"/>
          <w:sz w:val="30"/>
        </w:rPr>
        <w:t>Подразделение ИВДИВО Удмуртия</w:t>
      </w:r>
    </w:p>
    <w:p w14:paraId="03000000">
      <w:pPr>
        <w:ind/>
        <w:jc w:val="center"/>
        <w:rPr>
          <w:rFonts w:ascii="Times New Roman" w:hAnsi="Times New Roman"/>
          <w:b w:val="1"/>
          <w:color w:val="223E86"/>
          <w:sz w:val="36"/>
        </w:rPr>
      </w:pPr>
      <w:r>
        <w:rPr>
          <w:rFonts w:ascii="Times New Roman" w:hAnsi="Times New Roman"/>
          <w:b w:val="1"/>
          <w:color w:val="223E86"/>
          <w:sz w:val="36"/>
        </w:rPr>
        <w:t>Совет подразделения ИВДИВО Удмуртия</w:t>
      </w:r>
    </w:p>
    <w:p w14:paraId="04000000">
      <w:pPr>
        <w:ind/>
        <w:jc w:val="center"/>
        <w:rPr>
          <w:rFonts w:ascii="Times New Roman" w:hAnsi="Times New Roman"/>
          <w:b w:val="1"/>
          <w:color w:val="101010"/>
          <w:sz w:val="28"/>
        </w:rPr>
      </w:pPr>
      <w:r>
        <w:rPr>
          <w:rFonts w:ascii="Times New Roman" w:hAnsi="Times New Roman"/>
          <w:b w:val="1"/>
          <w:color w:val="101010"/>
          <w:sz w:val="28"/>
        </w:rPr>
        <w:t>Протокол Совета от 31.03.2024</w:t>
      </w:r>
    </w:p>
    <w:p w14:paraId="05000000">
      <w:pPr>
        <w:ind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Утверждено Главой подразделения Ясоновой О.Ю.</w:t>
      </w:r>
    </w:p>
    <w:p w14:paraId="06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07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Ясонова О.Ю.</w:t>
      </w:r>
    </w:p>
    <w:p w14:paraId="08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Сидорова М.Н.</w:t>
      </w:r>
    </w:p>
    <w:p w14:paraId="09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Заболотских Г.В.</w:t>
      </w:r>
    </w:p>
    <w:p w14:paraId="0A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Кондратьева Л.В.</w:t>
      </w:r>
    </w:p>
    <w:p w14:paraId="0B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Михалёва А.Н.</w:t>
      </w:r>
    </w:p>
    <w:p w14:paraId="0C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Краснопёрова И.Б.</w:t>
      </w:r>
    </w:p>
    <w:p w14:paraId="0D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Филизат Р.В.</w:t>
      </w:r>
    </w:p>
    <w:p w14:paraId="0E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Шайхиева И.Б.</w:t>
      </w:r>
    </w:p>
    <w:p w14:paraId="0F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Митрошина К.Н.</w:t>
      </w:r>
    </w:p>
    <w:p w14:paraId="1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Широбокова М.М.</w:t>
      </w:r>
    </w:p>
    <w:p w14:paraId="11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Шаяхметов Ф.Т.</w:t>
      </w:r>
    </w:p>
    <w:p w14:paraId="12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Фроликов А.И.</w:t>
      </w:r>
    </w:p>
    <w:p w14:paraId="13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Широбокова П.А. онлайн</w:t>
      </w:r>
    </w:p>
    <w:p w14:paraId="14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Титов В.Г.</w:t>
      </w:r>
    </w:p>
    <w:p w14:paraId="15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Ткаченко С.В.</w:t>
      </w:r>
    </w:p>
    <w:p w14:paraId="16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Стрелкова В.В.</w:t>
      </w:r>
    </w:p>
    <w:p w14:paraId="17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17. Сметанина Н.Л.</w:t>
      </w:r>
    </w:p>
    <w:p w14:paraId="18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18. Третьякова В.В.</w:t>
      </w:r>
    </w:p>
    <w:p w14:paraId="19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19. Корчагина Н.Н.</w:t>
      </w:r>
    </w:p>
    <w:p w14:paraId="1A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20. Казелина В.Ф.</w:t>
      </w:r>
    </w:p>
    <w:p w14:paraId="1B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21. Сажина О.В.</w:t>
      </w:r>
    </w:p>
    <w:p w14:paraId="1C000000">
      <w:pPr>
        <w:rPr>
          <w:rFonts w:ascii="Times New Roman" w:hAnsi="Times New Roman"/>
          <w:color w:val="000000"/>
          <w:sz w:val="24"/>
        </w:rPr>
      </w:pPr>
    </w:p>
    <w:p w14:paraId="1D000000">
      <w:pPr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Состоялись</w:t>
      </w:r>
    </w:p>
    <w:p w14:paraId="1E000000">
      <w:pPr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color w:val="000000"/>
          <w:sz w:val="24"/>
        </w:rPr>
        <w:t xml:space="preserve">1.Насыщение тела Огнём и Синтезом ИВ Отца 4097-го архетипа синтезфизически. </w:t>
      </w:r>
    </w:p>
    <w:p w14:paraId="1F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Вхождение в обновления ИВДИВО у ИВАС Кут Хуми 1984-го архетипа всеми Должностно Полномочными подразделения ИВДИВО Удмуртия.</w:t>
      </w:r>
    </w:p>
    <w:p w14:paraId="2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Сонастройка с ИВАС Сулейман и Синтия 1962-го архетипа ИВДИВО и активация 69–ти Ядер Синтеза, Ядер Школ, Ядра Съезда  подразделения ИВДИВО Удмуртия.</w:t>
      </w:r>
    </w:p>
    <w:p w14:paraId="21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В зале ИВ Отца стяжание 1044-х частных и служебных зданий для всех 38 служащих подразделения согласно 1-му распоряжению. Столпная отстройка зданий с фиксацией на квартире или месте проживания физически.</w:t>
      </w:r>
    </w:p>
    <w:p w14:paraId="22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Рождение</w:t>
      </w:r>
      <w:r>
        <w:rPr>
          <w:rFonts w:ascii="Times New Roman" w:hAnsi="Times New Roman"/>
          <w:color w:val="000000"/>
          <w:sz w:val="24"/>
        </w:rPr>
        <w:t xml:space="preserve"> С</w:t>
      </w:r>
      <w:r>
        <w:rPr>
          <w:rFonts w:ascii="Times New Roman" w:hAnsi="Times New Roman"/>
          <w:color w:val="000000"/>
          <w:sz w:val="24"/>
        </w:rPr>
        <w:t>выше в ИВ Всеедине.</w:t>
      </w:r>
    </w:p>
    <w:p w14:paraId="23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У ИВ Отца 4097-го архетипа стяжание Высшей части Провидения ИВО.</w:t>
      </w:r>
    </w:p>
    <w:p w14:paraId="24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Стяжание Этики Отец-Человек-Субъекта ИВО.</w:t>
      </w:r>
    </w:p>
    <w:p w14:paraId="25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Стяжание ИВДИВО-Иерархического Светского общения каждому ДП ИВДИВО Удмуртия и по подготовке каждому Человек-Землянину.</w:t>
      </w:r>
    </w:p>
    <w:p w14:paraId="26000000">
      <w:pPr>
        <w:rPr>
          <w:rFonts w:ascii="Times New Roman" w:hAnsi="Times New Roman"/>
          <w:color w:val="000000"/>
          <w:sz w:val="24"/>
        </w:rPr>
      </w:pPr>
    </w:p>
    <w:p w14:paraId="27000000">
      <w:pPr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Решения</w:t>
      </w:r>
    </w:p>
    <w:p w14:paraId="28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Всем </w:t>
      </w:r>
      <w:r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r>
        <w:rPr>
          <w:rFonts w:ascii="Times New Roman" w:hAnsi="Times New Roman"/>
          <w:sz w:val="24"/>
        </w:rPr>
        <w:t>встроиться</w:t>
      </w:r>
      <w:r>
        <w:rPr>
          <w:rFonts w:ascii="Times New Roman" w:hAnsi="Times New Roman"/>
          <w:sz w:val="24"/>
        </w:rPr>
        <w:t xml:space="preserve"> командно во всё стяжённое, возожжённое на Совете подразделения ИВДИВО Удму</w:t>
      </w:r>
      <w:r>
        <w:rPr>
          <w:rFonts w:ascii="Times New Roman" w:hAnsi="Times New Roman"/>
          <w:color w:val="000000"/>
          <w:sz w:val="24"/>
        </w:rPr>
        <w:t>ртия.</w:t>
      </w:r>
    </w:p>
    <w:p w14:paraId="29000000">
      <w:pPr>
        <w:rPr>
          <w:rFonts w:ascii="Times New Roman" w:hAnsi="Times New Roman"/>
          <w:color w:val="000000"/>
          <w:sz w:val="24"/>
        </w:rPr>
      </w:pPr>
    </w:p>
    <w:p w14:paraId="2A000000">
      <w:pPr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Ключевые слова</w:t>
      </w:r>
    </w:p>
    <w:p w14:paraId="2B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ИВ Всеедина. Частные здания. Высшее Провидение ИВО.</w:t>
      </w:r>
    </w:p>
    <w:p w14:paraId="2C000000">
      <w:pPr>
        <w:rPr>
          <w:rFonts w:ascii="Times New Roman" w:hAnsi="Times New Roman"/>
          <w:color w:val="000000"/>
          <w:sz w:val="24"/>
        </w:rPr>
      </w:pPr>
    </w:p>
    <w:p w14:paraId="2D000000">
      <w:pPr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Составила ИВДИВО-Секретарь Кондратьева Л.В.</w:t>
      </w:r>
    </w:p>
    <w:sectPr>
      <w:pgSz w:h="16838" w:orient="portrait" w:w="11906"/>
      <w:pgMar w:bottom="640" w:footer="708" w:gutter="0" w:header="708" w:left="800" w:right="800" w:top="6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2024-04-04T15:31:10Z</dcterms:modified>
</cp:coreProperties>
</file>